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179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در حقیقت، با حقیقت دشمنت بیگانه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گفت قتل تو بود افسانه، کاش افسانه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آدمی هرگز نیازارد رخ حوریّه را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آن که سیلی زد تو را، هم دیو هم دیوانه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مرغ اگر در لانه باشد لانه سوزاندن خطاست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بیت آل الله آیا کمتر از یک لانه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 xml:space="preserve">فاطمه سینه سپر کرد از پی حفظ علی 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آن که بر زهرا سپر شد محسن دُردانه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ای جنایت کار! بیت وحی را آتش زدی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نامسلمان مهبط قرآن مگر بت خانه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دست مولا بسته بود و همسرش را می زدند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آن که بر او سوخت سر تا پا در کاشانه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گر چه خود مانند شمعی آب می شد دم به دم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تا به تن جان داشت بر گِرد علی پروانه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نخلِ خم گردیده سرو قامت رعنای او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لاله ی نیلوفری رخسار آن ریحانه بود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«میثم» این اجر رسالت بود یا مزد علی؟</w:t>
      </w:r>
    </w:p>
    <w:p w:rsidR="00961790" w:rsidRPr="00961790" w:rsidRDefault="00961790" w:rsidP="009617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1790">
        <w:rPr>
          <w:rFonts w:ascii="Tahoma" w:eastAsia="Times New Roman" w:hAnsi="Tahoma" w:cs="Tahoma"/>
          <w:sz w:val="20"/>
          <w:szCs w:val="20"/>
          <w:rtl/>
        </w:rPr>
        <w:t>یا سفارش های پیغمبر همه افسانه بود</w:t>
      </w:r>
    </w:p>
    <w:p w:rsidR="00961790" w:rsidRDefault="00961790" w:rsidP="00961790"/>
    <w:p w:rsidR="00FC63C8" w:rsidRPr="00961790" w:rsidRDefault="00FC63C8" w:rsidP="00961790"/>
    <w:sectPr w:rsidR="00FC63C8" w:rsidRPr="0096179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6179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1790"/>
    <w:rsid w:val="009A76F0"/>
    <w:rsid w:val="009D1973"/>
    <w:rsid w:val="009D731A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>Novin Pendar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2013-11-23T11:20:00Z</dcterms:created>
  <dcterms:modified xsi:type="dcterms:W3CDTF">2013-11-23T11:20:00Z</dcterms:modified>
</cp:coreProperties>
</file>